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5A146" w14:textId="082A371B" w:rsidR="003D5481" w:rsidRDefault="003D5481" w:rsidP="003D5481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Приложение № 2</w:t>
      </w:r>
    </w:p>
    <w:p w14:paraId="36A8D4CB" w14:textId="77777777" w:rsidR="003D5481" w:rsidRDefault="003D5481" w:rsidP="003D5481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05F84BD6" w14:textId="2A208C75" w:rsidR="003D5481" w:rsidRDefault="003D5481" w:rsidP="003D5481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Кировской области</w:t>
      </w:r>
    </w:p>
    <w:p w14:paraId="21820D49" w14:textId="5C21D91C" w:rsidR="003D5481" w:rsidRDefault="003D5481" w:rsidP="003D5481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</w:t>
      </w:r>
      <w:r w:rsidR="001A012C">
        <w:rPr>
          <w:szCs w:val="28"/>
        </w:rPr>
        <w:t xml:space="preserve">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325E35">
        <w:rPr>
          <w:szCs w:val="28"/>
        </w:rPr>
        <w:t>19.03.2021</w:t>
      </w:r>
      <w:r w:rsidR="001A012C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325E35">
        <w:rPr>
          <w:szCs w:val="28"/>
        </w:rPr>
        <w:t>132-П</w:t>
      </w:r>
    </w:p>
    <w:p w14:paraId="0669DF9A" w14:textId="77777777" w:rsidR="004E5A4C" w:rsidRDefault="004E5A4C" w:rsidP="00C60C5E">
      <w:pPr>
        <w:pStyle w:val="ConsPlusNonformat"/>
        <w:spacing w:before="72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14:paraId="26B3C507" w14:textId="77777777" w:rsidR="004E5A4C" w:rsidRPr="008254F7" w:rsidRDefault="004E5A4C" w:rsidP="00C60C5E">
      <w:pPr>
        <w:pStyle w:val="ConsPlusNonformat"/>
        <w:spacing w:after="48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54F7">
        <w:rPr>
          <w:rFonts w:ascii="Times New Roman" w:hAnsi="Times New Roman" w:cs="Times New Roman"/>
          <w:b/>
          <w:sz w:val="28"/>
          <w:szCs w:val="28"/>
        </w:rPr>
        <w:t>профильной</w:t>
      </w:r>
      <w:proofErr w:type="gramEnd"/>
      <w:r w:rsidRPr="008254F7">
        <w:rPr>
          <w:rFonts w:ascii="Times New Roman" w:hAnsi="Times New Roman" w:cs="Times New Roman"/>
          <w:b/>
          <w:sz w:val="28"/>
          <w:szCs w:val="28"/>
        </w:rPr>
        <w:t xml:space="preserve"> смены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4E5A4C" w:rsidRPr="00A609E1" w14:paraId="5F1AD9B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F8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2011D" w14:textId="0A6F1581" w:rsidR="004E5A4C" w:rsidRPr="00A609E1" w:rsidRDefault="00593FFE" w:rsidP="00F1752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C60C5E">
              <w:rPr>
                <w:rFonts w:ascii="Times New Roman" w:hAnsi="Times New Roman" w:cs="Times New Roman"/>
                <w:sz w:val="27"/>
                <w:szCs w:val="27"/>
              </w:rPr>
              <w:t>аименование</w:t>
            </w:r>
            <w:r w:rsidR="004E5A4C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724D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E5A4C" w:rsidRPr="00A609E1" w14:paraId="4DEAC92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1A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E79CD" w14:textId="7780DEAE" w:rsidR="004E5A4C" w:rsidRPr="00A609E1" w:rsidRDefault="004E5A4C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участников профильной </w:t>
            </w:r>
            <w:proofErr w:type="spellStart"/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390E8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FB5426" w14:paraId="3A906E18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CB1" w14:textId="77777777" w:rsidR="00593FFE" w:rsidRPr="00AA45B4" w:rsidRDefault="00593FFE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A947" w14:textId="60EF405F" w:rsidR="00593FFE" w:rsidRPr="00FB5426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Сведения об организации,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принимающей участие в конкурсном отборе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63E" w14:textId="680784A5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3688E4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A30" w14:textId="3BA9A32E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5270" w14:textId="5B975888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8E65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B8091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605" w14:textId="122C7259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C1D8" w14:textId="14EAA75E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  <w:r w:rsidR="005759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5681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151460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A0" w14:textId="029D43C2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FE20" w14:textId="77D776BB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Юридический (фактический) адрес </w:t>
            </w:r>
            <w:proofErr w:type="spellStart"/>
            <w:proofErr w:type="gram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орга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низации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EED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EEE7B4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B6A" w14:textId="50647BA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0491" w14:textId="6124BAFF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E719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D1175A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7E3" w14:textId="3B197354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EDF2" w14:textId="7E5EA76D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Адрес </w:t>
            </w:r>
            <w:proofErr w:type="gram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веб-сайта</w:t>
            </w:r>
            <w:proofErr w:type="gramEnd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, группы в социальных сетях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27C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4695239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2D4" w14:textId="379E127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6D21" w14:textId="430DA3B0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Ф.И.О. автора, разработчика (коллектива) программы профильной смены с </w:t>
            </w:r>
            <w:proofErr w:type="gram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указа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нием</w:t>
            </w:r>
            <w:proofErr w:type="spellEnd"/>
            <w:proofErr w:type="gramEnd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43D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06FE7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B6F" w14:textId="343DD41F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FA86" w14:textId="6D3C2BBB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автора, разработчика (коллектива) </w:t>
            </w:r>
            <w:proofErr w:type="gramStart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  <w:proofErr w:type="gramEnd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 с указанием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C16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FF02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CFC" w14:textId="5CCE8B37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A8A2" w14:textId="48D69C14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ИНН/КПП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716B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84DE365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716" w14:textId="23F29D7D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1E64" w14:textId="08FDD4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ОГРН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D5A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C09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69" w14:textId="66D77CEC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4F24" w14:textId="6D47903D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ата регистрации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4FE5B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5601E21B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3C" w14:textId="7E5F06A1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8ED9" w14:textId="46CCC7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Банковские реквизиты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03CE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14:paraId="5810EC38" w14:textId="1C430114" w:rsidR="00427F7F" w:rsidRDefault="00427F7F"/>
    <w:p w14:paraId="518D22D9" w14:textId="77777777" w:rsidR="00427F7F" w:rsidRDefault="00427F7F"/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593FFE" w:rsidRPr="00FB5426" w14:paraId="7D1D8D6C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EB3" w14:textId="77777777" w:rsidR="00593FFE" w:rsidRPr="00FB5426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BC2EE" w14:textId="1BE4DDC0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Сроки реализации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BCB" w14:textId="231B265F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21AC0C93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70E7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33C0" w14:textId="5453D7FE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смены летней </w:t>
            </w:r>
            <w:proofErr w:type="spellStart"/>
            <w:proofErr w:type="gramStart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оздоро</w:t>
            </w:r>
            <w:r w:rsidR="00893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вительной</w:t>
            </w:r>
            <w:proofErr w:type="spellEnd"/>
            <w:proofErr w:type="gramEnd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 кампании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FA88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4AD7E5CF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CB9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9BD54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Начало и окончание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E402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70F2CDE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22B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C203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Количество дней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A04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4E4F43" w14:paraId="7EB239DD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B2A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2AE2" w14:textId="3AA7B078" w:rsidR="00593FFE" w:rsidRPr="004E4F43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Сведения о загородном стационарном оздоровительном лагере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5B09" w14:textId="5876779A" w:rsidR="00593FFE" w:rsidRPr="004E4F43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4E4F43" w14:paraId="60D900F7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CC1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A0E2" w14:textId="7D6E548D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Наименование загородного стационарного оздоровительного лагеря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EFD7" w14:textId="77777777" w:rsidR="007253F8" w:rsidRPr="004E4F43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A609E1" w14:paraId="6F0B981C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F94C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8BDD" w14:textId="3B0A7C87" w:rsidR="007253F8" w:rsidRPr="003C7663" w:rsidRDefault="00C508F3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Вместимость загородн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ого </w:t>
            </w:r>
            <w:proofErr w:type="spellStart"/>
            <w:proofErr w:type="gramStart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оздоровитель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proofErr w:type="spellEnd"/>
            <w:proofErr w:type="gramEnd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лагер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в период проведения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профильной 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смены в соответствии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с нормативными документами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05A0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527DCFB" w14:textId="77777777" w:rsidTr="00F17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FE3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648BB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Направленность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E96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93E066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FB1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F1037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Цель и задачи профильной смены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02C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6B3E0D1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365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9BB2" w14:textId="1C582A2D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Характеристика целевой группы (возраст детей, категории (дети-сироты, дети, оставшиеся без попечения родителей, дети с ограниченными возможностями </w:t>
            </w:r>
            <w:proofErr w:type="spellStart"/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здо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ровья</w:t>
            </w:r>
            <w:proofErr w:type="spellEnd"/>
            <w:proofErr w:type="gram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и другое)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EBF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27B98BC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33B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95D7" w14:textId="08D3493C" w:rsidR="007253F8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Территориальный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охват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состав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участ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ников</w:t>
            </w:r>
            <w:proofErr w:type="spellEnd"/>
            <w:proofErr w:type="gramEnd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436E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810B1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31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E513" w14:textId="1D70630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системы отбора детей на </w:t>
            </w:r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фильную</w:t>
            </w:r>
            <w:proofErr w:type="spellEnd"/>
            <w:proofErr w:type="gram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смену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AD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0923A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A11" w14:textId="77777777" w:rsidR="007253F8" w:rsidRPr="00C46D4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D62E" w14:textId="3DDF9472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 xml:space="preserve">Кадровое обеспечение профильной смены (специалисты, реализующие программу (Ф.И.О., должность, опыт и </w:t>
            </w:r>
            <w:proofErr w:type="spellStart"/>
            <w:proofErr w:type="gramStart"/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квалифи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кация</w:t>
            </w:r>
            <w:proofErr w:type="spellEnd"/>
            <w:proofErr w:type="gramEnd"/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891E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A609E1" w14:paraId="381D4BE0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36C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02D9" w14:textId="454E9E93" w:rsidR="00593FFE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Финансовое обеспечение профильной </w:t>
            </w:r>
            <w:proofErr w:type="spellStart"/>
            <w:proofErr w:type="gram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7CFA" w14:textId="23BE4FED" w:rsidR="00593FFE" w:rsidRPr="00A609E1" w:rsidRDefault="00593FFE" w:rsidP="00B05BC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5788104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E09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6B10" w14:textId="328766E7" w:rsidR="007253F8" w:rsidRPr="003C7663" w:rsidRDefault="00B05BC4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Общий объем средств,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предусмотренный</w:t>
            </w:r>
            <w:r w:rsidR="007253F8"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на обеспечение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E57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B2B6FDD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4E6B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4227" w14:textId="77777777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Запрашиваемый объем </w:t>
            </w:r>
            <w:proofErr w:type="spell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грантовых</w:t>
            </w:r>
            <w:proofErr w:type="spellEnd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9F9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B9E4862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A9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25FB" w14:textId="25CC0A7E" w:rsidR="007253F8" w:rsidRPr="003C7663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E31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B3E6BA1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DACE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5C669" w14:textId="690E0BFB" w:rsidR="007253F8" w:rsidRPr="00C60C5E" w:rsidRDefault="00427F7F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родителей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(законных </w:t>
            </w:r>
            <w:proofErr w:type="spellStart"/>
            <w:proofErr w:type="gramStart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представи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телей</w:t>
            </w:r>
            <w:proofErr w:type="spellEnd"/>
            <w:proofErr w:type="gramEnd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F1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F2B7EA9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F2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4EC7" w14:textId="512DCA2D" w:rsidR="007253F8" w:rsidRPr="00C60C5E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спонсоров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0F2B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8B479A6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E1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A4C92" w14:textId="04669C5F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Объем иных средств (указать)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4C4F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61915B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E0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46947" w14:textId="77777777" w:rsidR="007253F8" w:rsidRPr="00A609E1" w:rsidRDefault="007253F8" w:rsidP="00DA798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Ресурсное обеспечение профильной смены (материально-техническая база)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8E41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F81666F" w14:textId="77777777" w:rsidTr="00964C69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5CF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C19D" w14:textId="1A14C6B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Информационное обеспечение программы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A609E1">
              <w:rPr>
                <w:rFonts w:ascii="Times New Roman" w:hAnsi="Times New Roman"/>
                <w:bCs/>
                <w:sz w:val="27"/>
                <w:szCs w:val="27"/>
              </w:rPr>
              <w:t>публикации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proofErr w:type="gramStart"/>
            <w:r w:rsidRPr="00A609E1">
              <w:rPr>
                <w:rFonts w:ascii="Times New Roman" w:hAnsi="Times New Roman"/>
                <w:sz w:val="27"/>
                <w:szCs w:val="27"/>
              </w:rPr>
              <w:t>сред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ствах</w:t>
            </w:r>
            <w:proofErr w:type="spellEnd"/>
            <w:proofErr w:type="gramEnd"/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массовой информации, </w:t>
            </w:r>
            <w:r w:rsidR="00C60C5E">
              <w:rPr>
                <w:rFonts w:ascii="Times New Roman" w:hAnsi="Times New Roman"/>
                <w:sz w:val="27"/>
                <w:szCs w:val="27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информа</w:t>
            </w:r>
            <w:proofErr w:type="spellEnd"/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ционно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-телекоммуникационной сети «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>Ин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тернет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6E9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085AC7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00D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C79D" w14:textId="46A0969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социальных партнеров при </w:t>
            </w:r>
            <w:proofErr w:type="spellStart"/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лизации</w:t>
            </w:r>
            <w:proofErr w:type="spellEnd"/>
            <w:proofErr w:type="gram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(указать полное наименование партнеров, их роль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в реализации профильной смены)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934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5FA43F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39C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6D48A" w14:textId="7777777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Содержание профильной смены (краткая аннотация)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AF6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7BEE524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EA9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AF5F" w14:textId="5703BF59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Этапы реализации</w:t>
            </w:r>
            <w:r w:rsidRPr="00A609E1">
              <w:rPr>
                <w:rFonts w:ascii="Times New Roman" w:eastAsia="Calibri" w:hAnsi="Times New Roman"/>
                <w:sz w:val="27"/>
                <w:szCs w:val="27"/>
              </w:rPr>
              <w:t xml:space="preserve"> 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с указанием конкретных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B198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19895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83" w14:textId="77777777" w:rsidR="007253F8" w:rsidRPr="00A609E1" w:rsidRDefault="007253F8" w:rsidP="007253F8">
            <w:pPr>
              <w:pStyle w:val="stlef"/>
              <w:shd w:val="clear" w:color="auto" w:fill="FFFFFF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450AA" w14:textId="2A36CD58" w:rsidR="007253F8" w:rsidRPr="00A609E1" w:rsidRDefault="007253F8" w:rsidP="00893D8B">
            <w:pPr>
              <w:pStyle w:val="stlef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609E1">
              <w:rPr>
                <w:sz w:val="27"/>
                <w:szCs w:val="27"/>
              </w:rPr>
              <w:t xml:space="preserve">Наличие механизма оценки </w:t>
            </w:r>
            <w:proofErr w:type="spellStart"/>
            <w:proofErr w:type="gramStart"/>
            <w:r w:rsidRPr="00A609E1">
              <w:rPr>
                <w:sz w:val="27"/>
                <w:szCs w:val="27"/>
              </w:rPr>
              <w:t>эффектив</w:t>
            </w:r>
            <w:r w:rsidR="00893D8B">
              <w:rPr>
                <w:sz w:val="27"/>
                <w:szCs w:val="27"/>
              </w:rPr>
              <w:t>-</w:t>
            </w:r>
            <w:r w:rsidRPr="00A609E1">
              <w:rPr>
                <w:sz w:val="27"/>
                <w:szCs w:val="27"/>
              </w:rPr>
              <w:t>ности</w:t>
            </w:r>
            <w:proofErr w:type="spellEnd"/>
            <w:proofErr w:type="gramEnd"/>
            <w:r w:rsidRPr="00A609E1">
              <w:rPr>
                <w:sz w:val="27"/>
                <w:szCs w:val="27"/>
              </w:rPr>
              <w:t xml:space="preserve"> </w:t>
            </w:r>
            <w:r w:rsidR="00DA7983">
              <w:rPr>
                <w:sz w:val="27"/>
                <w:szCs w:val="27"/>
              </w:rPr>
              <w:t xml:space="preserve">реализации </w:t>
            </w:r>
            <w:r w:rsidRPr="00A609E1">
              <w:rPr>
                <w:sz w:val="27"/>
                <w:szCs w:val="27"/>
              </w:rPr>
              <w:t>профильной смены (система количественных и качественных индикаторов)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51C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59A4307" w14:textId="77777777" w:rsidR="004E5A4C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555" w14:textId="070D6079" w:rsidR="004E5A4C" w:rsidRPr="006E136F" w:rsidRDefault="004E5A4C" w:rsidP="00B05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36F">
        <w:rPr>
          <w:rFonts w:ascii="Times New Roman" w:hAnsi="Times New Roman" w:cs="Times New Roman"/>
          <w:sz w:val="28"/>
          <w:szCs w:val="28"/>
        </w:rPr>
        <w:t>Руководитель</w:t>
      </w:r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136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136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246F3C9" w14:textId="1A05F449" w:rsidR="004E5A4C" w:rsidRPr="008254F7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54F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54F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7F7F">
        <w:rPr>
          <w:rFonts w:ascii="Times New Roman" w:hAnsi="Times New Roman" w:cs="Times New Roman"/>
          <w:sz w:val="24"/>
          <w:szCs w:val="24"/>
        </w:rPr>
        <w:t xml:space="preserve">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 w:rsidR="00C60C5E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14:paraId="570351EA" w14:textId="77777777" w:rsidR="004E5A4C" w:rsidRPr="006E136F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6A6D6D" w14:textId="77777777" w:rsidR="004E5A4C" w:rsidRPr="001B505A" w:rsidRDefault="004E5A4C" w:rsidP="004E5A4C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EF4CC42" w14:textId="77777777" w:rsidR="00AD18D1" w:rsidRDefault="00AD18D1"/>
    <w:sectPr w:rsidR="00AD18D1" w:rsidSect="00426A30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DDBB4" w14:textId="77777777" w:rsidR="00FD338E" w:rsidRDefault="00FD338E" w:rsidP="007253F8">
      <w:pPr>
        <w:spacing w:after="0" w:line="240" w:lineRule="auto"/>
      </w:pPr>
      <w:r>
        <w:separator/>
      </w:r>
    </w:p>
  </w:endnote>
  <w:endnote w:type="continuationSeparator" w:id="0">
    <w:p w14:paraId="2191B727" w14:textId="77777777" w:rsidR="00FD338E" w:rsidRDefault="00FD338E" w:rsidP="0072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37FF3" w14:textId="77777777" w:rsidR="00FD338E" w:rsidRDefault="00FD338E" w:rsidP="007253F8">
      <w:pPr>
        <w:spacing w:after="0" w:line="240" w:lineRule="auto"/>
      </w:pPr>
      <w:r>
        <w:separator/>
      </w:r>
    </w:p>
  </w:footnote>
  <w:footnote w:type="continuationSeparator" w:id="0">
    <w:p w14:paraId="5829B233" w14:textId="77777777" w:rsidR="00FD338E" w:rsidRDefault="00FD338E" w:rsidP="0072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56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9673B6" w14:textId="1A2A3BED" w:rsidR="00B05BC4" w:rsidRPr="00C60C5E" w:rsidRDefault="00B05BC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60C5E">
          <w:rPr>
            <w:rFonts w:ascii="Times New Roman" w:hAnsi="Times New Roman"/>
            <w:sz w:val="24"/>
            <w:szCs w:val="24"/>
          </w:rPr>
          <w:fldChar w:fldCharType="begin"/>
        </w:r>
        <w:r w:rsidRPr="00C60C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0C5E">
          <w:rPr>
            <w:rFonts w:ascii="Times New Roman" w:hAnsi="Times New Roman"/>
            <w:sz w:val="24"/>
            <w:szCs w:val="24"/>
          </w:rPr>
          <w:fldChar w:fldCharType="separate"/>
        </w:r>
        <w:r w:rsidR="002B3F2A">
          <w:rPr>
            <w:rFonts w:ascii="Times New Roman" w:hAnsi="Times New Roman"/>
            <w:noProof/>
            <w:sz w:val="24"/>
            <w:szCs w:val="24"/>
          </w:rPr>
          <w:t>3</w:t>
        </w:r>
        <w:r w:rsidRPr="00C60C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8723D5" w14:textId="77777777" w:rsidR="007253F8" w:rsidRDefault="00725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32D7" w14:textId="42BAA922" w:rsidR="007253F8" w:rsidRDefault="007253F8">
    <w:pPr>
      <w:pStyle w:val="a3"/>
      <w:jc w:val="center"/>
    </w:pPr>
  </w:p>
  <w:p w14:paraId="3E2F55CD" w14:textId="77777777" w:rsidR="007253F8" w:rsidRDefault="00725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C"/>
    <w:rsid w:val="00023FEC"/>
    <w:rsid w:val="00171269"/>
    <w:rsid w:val="00172C0E"/>
    <w:rsid w:val="001A012C"/>
    <w:rsid w:val="00202271"/>
    <w:rsid w:val="002B3F2A"/>
    <w:rsid w:val="00325E35"/>
    <w:rsid w:val="003C7663"/>
    <w:rsid w:val="003D5481"/>
    <w:rsid w:val="00426A30"/>
    <w:rsid w:val="00427F7F"/>
    <w:rsid w:val="004E4F43"/>
    <w:rsid w:val="004E5A4C"/>
    <w:rsid w:val="0052480D"/>
    <w:rsid w:val="00575933"/>
    <w:rsid w:val="00593FFE"/>
    <w:rsid w:val="006F575C"/>
    <w:rsid w:val="007253F8"/>
    <w:rsid w:val="007D0771"/>
    <w:rsid w:val="00891659"/>
    <w:rsid w:val="00893D8B"/>
    <w:rsid w:val="008F1B7E"/>
    <w:rsid w:val="00964C69"/>
    <w:rsid w:val="00AA45B4"/>
    <w:rsid w:val="00AD18D1"/>
    <w:rsid w:val="00B03FC2"/>
    <w:rsid w:val="00B05BC4"/>
    <w:rsid w:val="00C46D48"/>
    <w:rsid w:val="00C508F3"/>
    <w:rsid w:val="00C60C5E"/>
    <w:rsid w:val="00D523E8"/>
    <w:rsid w:val="00D821FF"/>
    <w:rsid w:val="00DA7983"/>
    <w:rsid w:val="00DF285F"/>
    <w:rsid w:val="00E27893"/>
    <w:rsid w:val="00E4151D"/>
    <w:rsid w:val="00ED7FB7"/>
    <w:rsid w:val="00F17523"/>
    <w:rsid w:val="00F20931"/>
    <w:rsid w:val="00FB5426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B53C"/>
  <w15:docId w15:val="{732CFEDE-3EF1-416D-8A73-F8C7E51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12</cp:revision>
  <dcterms:created xsi:type="dcterms:W3CDTF">2021-02-18T08:41:00Z</dcterms:created>
  <dcterms:modified xsi:type="dcterms:W3CDTF">2021-03-22T08:01:00Z</dcterms:modified>
</cp:coreProperties>
</file>